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647" w:rsidRDefault="00D64647" w:rsidP="00D64647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附录3：</w:t>
      </w:r>
    </w:p>
    <w:p w:rsidR="00D64647" w:rsidRDefault="00D64647" w:rsidP="00D64647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:rsidR="00D64647" w:rsidRDefault="00D64647" w:rsidP="00D64647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bookmarkStart w:id="0" w:name="_GoBack"/>
      <w:r>
        <w:rPr>
          <w:rFonts w:ascii="宋体" w:eastAsia="宋体" w:hAnsi="宋体" w:hint="eastAsia"/>
          <w:b/>
          <w:bCs/>
          <w:sz w:val="28"/>
          <w:szCs w:val="28"/>
        </w:rPr>
        <w:t>中文系强基计划</w:t>
      </w:r>
      <w:proofErr w:type="gramStart"/>
      <w:r>
        <w:rPr>
          <w:rFonts w:ascii="宋体" w:eastAsia="宋体" w:hAnsi="宋体" w:hint="eastAsia"/>
          <w:b/>
          <w:bCs/>
          <w:sz w:val="28"/>
          <w:szCs w:val="28"/>
        </w:rPr>
        <w:t>学生转段素质</w:t>
      </w:r>
      <w:proofErr w:type="gramEnd"/>
      <w:r>
        <w:rPr>
          <w:rFonts w:ascii="宋体" w:eastAsia="宋体" w:hAnsi="宋体" w:hint="eastAsia"/>
          <w:b/>
          <w:bCs/>
          <w:sz w:val="28"/>
          <w:szCs w:val="28"/>
        </w:rPr>
        <w:t>类评分标准</w:t>
      </w:r>
      <w:bookmarkEnd w:id="0"/>
    </w:p>
    <w:tbl>
      <w:tblPr>
        <w:tblW w:w="59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"/>
        <w:gridCol w:w="837"/>
        <w:gridCol w:w="67"/>
        <w:gridCol w:w="2379"/>
        <w:gridCol w:w="3878"/>
        <w:gridCol w:w="1649"/>
      </w:tblGrid>
      <w:tr w:rsidR="00D64647" w:rsidTr="00CB44F2">
        <w:trPr>
          <w:jc w:val="center"/>
        </w:trPr>
        <w:tc>
          <w:tcPr>
            <w:tcW w:w="22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47" w:rsidRDefault="00D64647" w:rsidP="00CB44F2">
            <w:pPr>
              <w:jc w:val="center"/>
              <w:rPr>
                <w:rFonts w:ascii="宋体" w:eastAsia="宋体" w:hAnsi="宋体" w:cs="仿宋"/>
                <w:b/>
                <w:sz w:val="22"/>
              </w:rPr>
            </w:pPr>
            <w:r>
              <w:rPr>
                <w:rFonts w:ascii="宋体" w:eastAsia="宋体" w:hAnsi="宋体" w:cs="仿宋" w:hint="eastAsia"/>
                <w:b/>
                <w:sz w:val="22"/>
              </w:rPr>
              <w:t>素质加分选项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47" w:rsidRDefault="00D64647" w:rsidP="00CB44F2">
            <w:pPr>
              <w:jc w:val="center"/>
              <w:rPr>
                <w:rFonts w:ascii="宋体" w:eastAsia="宋体" w:hAnsi="宋体" w:cs="仿宋"/>
                <w:b/>
                <w:sz w:val="22"/>
              </w:rPr>
            </w:pPr>
            <w:r>
              <w:rPr>
                <w:rFonts w:ascii="宋体" w:eastAsia="宋体" w:hAnsi="宋体" w:cs="仿宋" w:hint="eastAsia"/>
                <w:b/>
                <w:sz w:val="22"/>
              </w:rPr>
              <w:t>加分说明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47" w:rsidRDefault="00D64647" w:rsidP="00CB44F2">
            <w:pPr>
              <w:jc w:val="center"/>
              <w:rPr>
                <w:rFonts w:ascii="宋体" w:eastAsia="宋体" w:hAnsi="宋体" w:cs="仿宋"/>
                <w:b/>
                <w:sz w:val="22"/>
              </w:rPr>
            </w:pPr>
            <w:r>
              <w:rPr>
                <w:rFonts w:ascii="宋体" w:eastAsia="宋体" w:hAnsi="宋体" w:cs="仿宋" w:hint="eastAsia"/>
                <w:b/>
                <w:sz w:val="22"/>
              </w:rPr>
              <w:t>备注</w:t>
            </w:r>
          </w:p>
        </w:tc>
      </w:tr>
      <w:tr w:rsidR="00D64647" w:rsidTr="00CB44F2">
        <w:trPr>
          <w:trHeight w:val="881"/>
          <w:jc w:val="center"/>
        </w:trPr>
        <w:tc>
          <w:tcPr>
            <w:tcW w:w="1015" w:type="pct"/>
            <w:gridSpan w:val="3"/>
            <w:vMerge w:val="restart"/>
            <w:vAlign w:val="center"/>
          </w:tcPr>
          <w:p w:rsidR="00D64647" w:rsidRDefault="00D64647" w:rsidP="00CB44F2">
            <w:pPr>
              <w:jc w:val="center"/>
              <w:rPr>
                <w:rFonts w:ascii="仿宋" w:eastAsia="仿宋" w:hAnsi="仿宋" w:cs="仿宋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</w:rPr>
              <w:t>科研成果</w:t>
            </w:r>
          </w:p>
          <w:p w:rsidR="00D64647" w:rsidRDefault="00D64647" w:rsidP="00CB44F2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</w:rPr>
              <w:t>（不超过10分）</w:t>
            </w:r>
          </w:p>
        </w:tc>
        <w:tc>
          <w:tcPr>
            <w:tcW w:w="1199" w:type="pct"/>
            <w:vAlign w:val="center"/>
          </w:tcPr>
          <w:p w:rsidR="00D64647" w:rsidRDefault="00D64647" w:rsidP="00CB44F2">
            <w:pPr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CSSCI中文社会科学引文索引</w:t>
            </w:r>
          </w:p>
        </w:tc>
        <w:tc>
          <w:tcPr>
            <w:tcW w:w="1955" w:type="pct"/>
            <w:vAlign w:val="center"/>
          </w:tcPr>
          <w:p w:rsidR="00D64647" w:rsidRDefault="00D64647" w:rsidP="00CB44F2">
            <w:pPr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每篇</w:t>
            </w:r>
            <w:r>
              <w:rPr>
                <w:rFonts w:ascii="仿宋" w:eastAsia="仿宋" w:hAnsi="仿宋" w:cs="仿宋"/>
                <w:sz w:val="22"/>
              </w:rPr>
              <w:t>4</w:t>
            </w:r>
            <w:r>
              <w:rPr>
                <w:rFonts w:ascii="仿宋" w:eastAsia="仿宋" w:hAnsi="仿宋" w:cs="仿宋" w:hint="eastAsia"/>
                <w:sz w:val="22"/>
              </w:rPr>
              <w:t>分。</w:t>
            </w:r>
          </w:p>
        </w:tc>
        <w:tc>
          <w:tcPr>
            <w:tcW w:w="831" w:type="pct"/>
            <w:vMerge w:val="restart"/>
            <w:vAlign w:val="center"/>
          </w:tcPr>
          <w:p w:rsidR="00D64647" w:rsidRDefault="00D64647" w:rsidP="00CB44F2">
            <w:pPr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仅限学生本科阶段在核心期刊上以独立作者或第一作者（不包括共同</w:t>
            </w:r>
            <w:proofErr w:type="gramStart"/>
            <w:r>
              <w:rPr>
                <w:rFonts w:ascii="仿宋" w:eastAsia="仿宋" w:hAnsi="仿宋" w:cs="仿宋" w:hint="eastAsia"/>
                <w:sz w:val="22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sz w:val="22"/>
              </w:rPr>
              <w:t>作）发表的与学业相关的科研论文。实行代表作评价。</w:t>
            </w:r>
          </w:p>
        </w:tc>
      </w:tr>
      <w:tr w:rsidR="00D64647" w:rsidTr="00CB44F2">
        <w:trPr>
          <w:trHeight w:val="927"/>
          <w:jc w:val="center"/>
        </w:trPr>
        <w:tc>
          <w:tcPr>
            <w:tcW w:w="1015" w:type="pct"/>
            <w:gridSpan w:val="3"/>
            <w:vMerge/>
            <w:vAlign w:val="center"/>
          </w:tcPr>
          <w:p w:rsidR="00D64647" w:rsidRDefault="00D64647" w:rsidP="00CB44F2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199" w:type="pct"/>
            <w:vAlign w:val="center"/>
          </w:tcPr>
          <w:p w:rsidR="00D64647" w:rsidRDefault="00D64647" w:rsidP="00CB44F2">
            <w:pPr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CSSCI中文社会科学引文索引扩展版</w:t>
            </w:r>
          </w:p>
        </w:tc>
        <w:tc>
          <w:tcPr>
            <w:tcW w:w="1955" w:type="pct"/>
            <w:vAlign w:val="center"/>
          </w:tcPr>
          <w:p w:rsidR="00D64647" w:rsidRDefault="00D64647" w:rsidP="00CB44F2">
            <w:pPr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每篇3分。</w:t>
            </w:r>
          </w:p>
        </w:tc>
        <w:tc>
          <w:tcPr>
            <w:tcW w:w="831" w:type="pct"/>
            <w:vMerge/>
            <w:vAlign w:val="center"/>
          </w:tcPr>
          <w:p w:rsidR="00D64647" w:rsidRDefault="00D64647" w:rsidP="00CB44F2">
            <w:pPr>
              <w:rPr>
                <w:rFonts w:ascii="仿宋" w:eastAsia="仿宋" w:hAnsi="仿宋" w:cs="仿宋"/>
                <w:sz w:val="22"/>
              </w:rPr>
            </w:pPr>
          </w:p>
        </w:tc>
      </w:tr>
      <w:tr w:rsidR="00D64647" w:rsidTr="00CB44F2">
        <w:trPr>
          <w:trHeight w:val="798"/>
          <w:jc w:val="center"/>
        </w:trPr>
        <w:tc>
          <w:tcPr>
            <w:tcW w:w="1015" w:type="pct"/>
            <w:gridSpan w:val="3"/>
            <w:vMerge/>
            <w:vAlign w:val="center"/>
          </w:tcPr>
          <w:p w:rsidR="00D64647" w:rsidRDefault="00D64647" w:rsidP="00CB44F2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199" w:type="pct"/>
            <w:vAlign w:val="center"/>
          </w:tcPr>
          <w:p w:rsidR="00D64647" w:rsidRDefault="00D64647" w:rsidP="00CB44F2">
            <w:pPr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CSSCI中文人文社会科学集刊引文索引</w:t>
            </w:r>
          </w:p>
        </w:tc>
        <w:tc>
          <w:tcPr>
            <w:tcW w:w="1955" w:type="pct"/>
            <w:vAlign w:val="center"/>
          </w:tcPr>
          <w:p w:rsidR="00D64647" w:rsidRDefault="00D64647" w:rsidP="00CB44F2">
            <w:pPr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每篇3分。</w:t>
            </w:r>
          </w:p>
        </w:tc>
        <w:tc>
          <w:tcPr>
            <w:tcW w:w="831" w:type="pct"/>
            <w:vMerge/>
            <w:vAlign w:val="center"/>
          </w:tcPr>
          <w:p w:rsidR="00D64647" w:rsidRDefault="00D64647" w:rsidP="00CB44F2">
            <w:pPr>
              <w:rPr>
                <w:rFonts w:ascii="仿宋" w:eastAsia="仿宋" w:hAnsi="仿宋" w:cs="仿宋"/>
                <w:sz w:val="22"/>
              </w:rPr>
            </w:pPr>
          </w:p>
        </w:tc>
      </w:tr>
      <w:tr w:rsidR="00D64647" w:rsidTr="00CB44F2">
        <w:trPr>
          <w:trHeight w:val="513"/>
          <w:jc w:val="center"/>
        </w:trPr>
        <w:tc>
          <w:tcPr>
            <w:tcW w:w="559" w:type="pct"/>
            <w:vMerge w:val="restart"/>
            <w:vAlign w:val="center"/>
          </w:tcPr>
          <w:p w:rsidR="00D64647" w:rsidRDefault="00D64647" w:rsidP="00CB44F2">
            <w:pPr>
              <w:jc w:val="left"/>
              <w:rPr>
                <w:rFonts w:ascii="仿宋" w:eastAsia="仿宋" w:hAnsi="仿宋" w:cs="仿宋"/>
                <w:b/>
                <w:sz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</w:rPr>
              <w:t>创新创业（不超过3分）</w:t>
            </w:r>
          </w:p>
        </w:tc>
        <w:tc>
          <w:tcPr>
            <w:tcW w:w="456" w:type="pct"/>
            <w:gridSpan w:val="2"/>
            <w:vAlign w:val="center"/>
          </w:tcPr>
          <w:p w:rsidR="00D64647" w:rsidRDefault="00D64647" w:rsidP="00CB44F2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国家级</w:t>
            </w:r>
          </w:p>
        </w:tc>
        <w:tc>
          <w:tcPr>
            <w:tcW w:w="1199" w:type="pct"/>
            <w:vMerge w:val="restart"/>
            <w:vAlign w:val="center"/>
          </w:tcPr>
          <w:p w:rsidR="00D64647" w:rsidRDefault="00D64647" w:rsidP="00CB44F2">
            <w:pPr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大学生创新创业项目（以通过验收为准）</w:t>
            </w:r>
          </w:p>
        </w:tc>
        <w:tc>
          <w:tcPr>
            <w:tcW w:w="1955" w:type="pct"/>
            <w:vAlign w:val="center"/>
          </w:tcPr>
          <w:p w:rsidR="00D64647" w:rsidRDefault="00D64647" w:rsidP="00CB44F2">
            <w:pPr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优秀：负责人3分，队员1.5分；</w:t>
            </w:r>
          </w:p>
          <w:p w:rsidR="00D64647" w:rsidRDefault="00D64647" w:rsidP="00CB44F2">
            <w:pPr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良好：负责人2.5分，队员1.25分；</w:t>
            </w:r>
          </w:p>
          <w:p w:rsidR="00D64647" w:rsidRDefault="00D64647" w:rsidP="00CB44F2">
            <w:pPr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合格：负责人2分，成员1分。</w:t>
            </w:r>
          </w:p>
        </w:tc>
        <w:tc>
          <w:tcPr>
            <w:tcW w:w="831" w:type="pct"/>
            <w:vMerge w:val="restart"/>
            <w:vAlign w:val="center"/>
          </w:tcPr>
          <w:p w:rsidR="00D64647" w:rsidRDefault="00D64647" w:rsidP="00CB44F2">
            <w:pPr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如有多个可获加分情形的，</w:t>
            </w:r>
            <w:proofErr w:type="gramStart"/>
            <w:r>
              <w:rPr>
                <w:rFonts w:ascii="仿宋" w:eastAsia="仿宋" w:hAnsi="仿宋" w:cs="仿宋" w:hint="eastAsia"/>
                <w:sz w:val="22"/>
              </w:rPr>
              <w:t>就高计一次</w:t>
            </w:r>
            <w:proofErr w:type="gramEnd"/>
            <w:r>
              <w:rPr>
                <w:rFonts w:ascii="仿宋" w:eastAsia="仿宋" w:hAnsi="仿宋" w:cs="仿宋" w:hint="eastAsia"/>
                <w:sz w:val="22"/>
              </w:rPr>
              <w:t>。</w:t>
            </w:r>
          </w:p>
        </w:tc>
      </w:tr>
      <w:tr w:rsidR="00D64647" w:rsidTr="00CB44F2">
        <w:trPr>
          <w:trHeight w:val="513"/>
          <w:jc w:val="center"/>
        </w:trPr>
        <w:tc>
          <w:tcPr>
            <w:tcW w:w="559" w:type="pct"/>
            <w:vMerge/>
            <w:vAlign w:val="center"/>
          </w:tcPr>
          <w:p w:rsidR="00D64647" w:rsidRDefault="00D64647" w:rsidP="00CB44F2">
            <w:pPr>
              <w:jc w:val="left"/>
              <w:rPr>
                <w:rFonts w:ascii="仿宋" w:eastAsia="仿宋" w:hAnsi="仿宋" w:cs="仿宋"/>
                <w:b/>
                <w:sz w:val="22"/>
              </w:rPr>
            </w:pPr>
          </w:p>
        </w:tc>
        <w:tc>
          <w:tcPr>
            <w:tcW w:w="456" w:type="pct"/>
            <w:gridSpan w:val="2"/>
            <w:vAlign w:val="center"/>
          </w:tcPr>
          <w:p w:rsidR="00D64647" w:rsidRDefault="00D64647" w:rsidP="00CB44F2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上海市</w:t>
            </w:r>
          </w:p>
        </w:tc>
        <w:tc>
          <w:tcPr>
            <w:tcW w:w="1199" w:type="pct"/>
            <w:vMerge/>
            <w:vAlign w:val="center"/>
          </w:tcPr>
          <w:p w:rsidR="00D64647" w:rsidRDefault="00D64647" w:rsidP="00CB44F2">
            <w:pPr>
              <w:jc w:val="left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955" w:type="pct"/>
            <w:vAlign w:val="center"/>
          </w:tcPr>
          <w:p w:rsidR="00D64647" w:rsidRDefault="00D64647" w:rsidP="00CB44F2">
            <w:pPr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优秀：负责人2.5分，成员1.25分；</w:t>
            </w:r>
          </w:p>
          <w:p w:rsidR="00D64647" w:rsidRDefault="00D64647" w:rsidP="00CB44F2">
            <w:pPr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良好：负责人2分，成员1分；</w:t>
            </w:r>
          </w:p>
          <w:p w:rsidR="00D64647" w:rsidRDefault="00D64647" w:rsidP="00CB44F2">
            <w:pPr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合格：负责人1.5分，成员0.75分。</w:t>
            </w:r>
          </w:p>
        </w:tc>
        <w:tc>
          <w:tcPr>
            <w:tcW w:w="831" w:type="pct"/>
            <w:vMerge/>
            <w:vAlign w:val="center"/>
          </w:tcPr>
          <w:p w:rsidR="00D64647" w:rsidRDefault="00D64647" w:rsidP="00CB44F2">
            <w:pPr>
              <w:rPr>
                <w:rFonts w:ascii="仿宋" w:eastAsia="仿宋" w:hAnsi="仿宋" w:cs="仿宋"/>
                <w:sz w:val="22"/>
              </w:rPr>
            </w:pPr>
          </w:p>
        </w:tc>
      </w:tr>
      <w:tr w:rsidR="00D64647" w:rsidTr="00CB44F2">
        <w:trPr>
          <w:trHeight w:val="513"/>
          <w:jc w:val="center"/>
        </w:trPr>
        <w:tc>
          <w:tcPr>
            <w:tcW w:w="559" w:type="pct"/>
            <w:vMerge/>
            <w:vAlign w:val="center"/>
          </w:tcPr>
          <w:p w:rsidR="00D64647" w:rsidRDefault="00D64647" w:rsidP="00CB44F2">
            <w:pPr>
              <w:jc w:val="left"/>
              <w:rPr>
                <w:rFonts w:ascii="仿宋" w:eastAsia="仿宋" w:hAnsi="仿宋" w:cs="仿宋"/>
                <w:b/>
                <w:sz w:val="22"/>
              </w:rPr>
            </w:pPr>
          </w:p>
        </w:tc>
        <w:tc>
          <w:tcPr>
            <w:tcW w:w="456" w:type="pct"/>
            <w:gridSpan w:val="2"/>
            <w:vAlign w:val="center"/>
          </w:tcPr>
          <w:p w:rsidR="00D64647" w:rsidRDefault="00D64647" w:rsidP="00CB44F2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校级</w:t>
            </w:r>
          </w:p>
        </w:tc>
        <w:tc>
          <w:tcPr>
            <w:tcW w:w="1199" w:type="pct"/>
            <w:vMerge/>
            <w:vAlign w:val="center"/>
          </w:tcPr>
          <w:p w:rsidR="00D64647" w:rsidRDefault="00D64647" w:rsidP="00CB44F2">
            <w:pPr>
              <w:jc w:val="left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955" w:type="pct"/>
            <w:vAlign w:val="center"/>
          </w:tcPr>
          <w:p w:rsidR="00D64647" w:rsidRDefault="00D64647" w:rsidP="00CB44F2">
            <w:pPr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优秀：负责人2分，成员1分；</w:t>
            </w:r>
          </w:p>
          <w:p w:rsidR="00D64647" w:rsidRDefault="00D64647" w:rsidP="00CB44F2">
            <w:pPr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良好：负责人1.5分，成员0.75分；</w:t>
            </w:r>
          </w:p>
          <w:p w:rsidR="00D64647" w:rsidRDefault="00D64647" w:rsidP="00CB44F2">
            <w:pPr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合格：负责人1分，成员0.5分。</w:t>
            </w:r>
          </w:p>
        </w:tc>
        <w:tc>
          <w:tcPr>
            <w:tcW w:w="831" w:type="pct"/>
            <w:vMerge/>
            <w:vAlign w:val="center"/>
          </w:tcPr>
          <w:p w:rsidR="00D64647" w:rsidRDefault="00D64647" w:rsidP="00CB44F2">
            <w:pPr>
              <w:rPr>
                <w:rFonts w:ascii="仿宋" w:eastAsia="仿宋" w:hAnsi="仿宋" w:cs="仿宋"/>
                <w:sz w:val="22"/>
              </w:rPr>
            </w:pPr>
          </w:p>
        </w:tc>
      </w:tr>
      <w:tr w:rsidR="00D64647" w:rsidTr="00CB44F2">
        <w:trPr>
          <w:trHeight w:val="513"/>
          <w:jc w:val="center"/>
        </w:trPr>
        <w:tc>
          <w:tcPr>
            <w:tcW w:w="559" w:type="pct"/>
            <w:vMerge/>
            <w:vAlign w:val="center"/>
          </w:tcPr>
          <w:p w:rsidR="00D64647" w:rsidRDefault="00D64647" w:rsidP="00CB44F2">
            <w:pPr>
              <w:jc w:val="left"/>
              <w:rPr>
                <w:rFonts w:ascii="仿宋" w:eastAsia="仿宋" w:hAnsi="仿宋" w:cs="仿宋"/>
                <w:b/>
                <w:sz w:val="22"/>
              </w:rPr>
            </w:pPr>
          </w:p>
        </w:tc>
        <w:tc>
          <w:tcPr>
            <w:tcW w:w="1655" w:type="pct"/>
            <w:gridSpan w:val="3"/>
            <w:vAlign w:val="center"/>
          </w:tcPr>
          <w:p w:rsidR="00D64647" w:rsidRDefault="00D64647" w:rsidP="00CB44F2">
            <w:pPr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双创竞赛活动</w:t>
            </w:r>
          </w:p>
        </w:tc>
        <w:tc>
          <w:tcPr>
            <w:tcW w:w="1955" w:type="pct"/>
            <w:vAlign w:val="center"/>
          </w:tcPr>
          <w:p w:rsidR="00D64647" w:rsidRDefault="00D64647" w:rsidP="00CB44F2">
            <w:pPr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以学校清单为准，第一等级3分（负责人3分，队员1.5分），第二等级2分（负责人2分，队员1分），第三等级1分（负责人1分，队员0.5分）。每个项目主要成员不超过5人，主要成员经中文系初审鉴定后报学校相关职能部门最终审核。</w:t>
            </w:r>
          </w:p>
        </w:tc>
        <w:tc>
          <w:tcPr>
            <w:tcW w:w="831" w:type="pct"/>
            <w:vMerge/>
            <w:vAlign w:val="center"/>
          </w:tcPr>
          <w:p w:rsidR="00D64647" w:rsidRDefault="00D64647" w:rsidP="00CB44F2">
            <w:pPr>
              <w:rPr>
                <w:rFonts w:ascii="仿宋" w:eastAsia="仿宋" w:hAnsi="仿宋" w:cs="仿宋"/>
                <w:sz w:val="22"/>
              </w:rPr>
            </w:pPr>
          </w:p>
        </w:tc>
      </w:tr>
      <w:tr w:rsidR="00D64647" w:rsidTr="00CB44F2">
        <w:trPr>
          <w:trHeight w:val="975"/>
          <w:jc w:val="center"/>
        </w:trPr>
        <w:tc>
          <w:tcPr>
            <w:tcW w:w="559" w:type="pct"/>
            <w:vMerge w:val="restart"/>
            <w:vAlign w:val="center"/>
          </w:tcPr>
          <w:p w:rsidR="00D64647" w:rsidRDefault="00D64647" w:rsidP="00CB44F2">
            <w:pPr>
              <w:jc w:val="left"/>
              <w:rPr>
                <w:rFonts w:ascii="仿宋" w:eastAsia="仿宋" w:hAnsi="仿宋" w:cs="仿宋"/>
                <w:b/>
                <w:sz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</w:rPr>
              <w:t>学科竞赛获奖（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不超过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" w:eastAsia="仿宋" w:hAnsi="仿宋" w:cs="仿宋" w:hint="eastAsia"/>
                <w:b/>
                <w:sz w:val="22"/>
              </w:rPr>
              <w:t>）</w:t>
            </w:r>
          </w:p>
        </w:tc>
        <w:tc>
          <w:tcPr>
            <w:tcW w:w="456" w:type="pct"/>
            <w:gridSpan w:val="2"/>
            <w:vAlign w:val="center"/>
          </w:tcPr>
          <w:p w:rsidR="00D64647" w:rsidRDefault="00D64647" w:rsidP="00CB44F2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国家级</w:t>
            </w:r>
          </w:p>
        </w:tc>
        <w:tc>
          <w:tcPr>
            <w:tcW w:w="1199" w:type="pct"/>
            <w:vAlign w:val="center"/>
          </w:tcPr>
          <w:p w:rsidR="00D64647" w:rsidRDefault="00D64647" w:rsidP="00CB44F2">
            <w:pPr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“挑战杯”大学生课外学术作品大赛、“互联网+”大学生创新创业大赛、中国国际大学生创新大赛</w:t>
            </w:r>
          </w:p>
        </w:tc>
        <w:tc>
          <w:tcPr>
            <w:tcW w:w="1955" w:type="pct"/>
            <w:vAlign w:val="center"/>
          </w:tcPr>
          <w:p w:rsidR="00D64647" w:rsidRDefault="00D64647" w:rsidP="00CB44F2">
            <w:pPr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团队负责人一等奖</w:t>
            </w:r>
            <w:r>
              <w:rPr>
                <w:rFonts w:ascii="仿宋" w:eastAsia="仿宋" w:hAnsi="仿宋" w:cs="仿宋"/>
                <w:sz w:val="22"/>
              </w:rPr>
              <w:t>4</w:t>
            </w:r>
            <w:r>
              <w:rPr>
                <w:rFonts w:ascii="仿宋" w:eastAsia="仿宋" w:hAnsi="仿宋" w:cs="仿宋" w:hint="eastAsia"/>
                <w:sz w:val="22"/>
              </w:rPr>
              <w:t>分，二等奖</w:t>
            </w:r>
            <w:r>
              <w:rPr>
                <w:rFonts w:ascii="仿宋" w:eastAsia="仿宋" w:hAnsi="仿宋" w:cs="仿宋"/>
                <w:sz w:val="22"/>
              </w:rPr>
              <w:t>3</w:t>
            </w:r>
            <w:r>
              <w:rPr>
                <w:rFonts w:ascii="仿宋" w:eastAsia="仿宋" w:hAnsi="仿宋" w:cs="仿宋" w:hint="eastAsia"/>
                <w:sz w:val="22"/>
              </w:rPr>
              <w:t>分，三等奖</w:t>
            </w:r>
            <w:r>
              <w:rPr>
                <w:rFonts w:ascii="仿宋" w:eastAsia="仿宋" w:hAnsi="仿宋" w:cs="仿宋"/>
                <w:sz w:val="22"/>
              </w:rPr>
              <w:t>2</w:t>
            </w:r>
            <w:r>
              <w:rPr>
                <w:rFonts w:ascii="仿宋" w:eastAsia="仿宋" w:hAnsi="仿宋" w:cs="仿宋" w:hint="eastAsia"/>
                <w:sz w:val="22"/>
              </w:rPr>
              <w:t>分；队员一等奖</w:t>
            </w:r>
            <w:r>
              <w:rPr>
                <w:rFonts w:ascii="仿宋" w:eastAsia="仿宋" w:hAnsi="仿宋" w:cs="仿宋"/>
                <w:sz w:val="22"/>
              </w:rPr>
              <w:t>3</w:t>
            </w:r>
            <w:r>
              <w:rPr>
                <w:rFonts w:ascii="仿宋" w:eastAsia="仿宋" w:hAnsi="仿宋" w:cs="仿宋" w:hint="eastAsia"/>
                <w:sz w:val="22"/>
              </w:rPr>
              <w:t>分，二等奖</w:t>
            </w:r>
            <w:r>
              <w:rPr>
                <w:rFonts w:ascii="仿宋" w:eastAsia="仿宋" w:hAnsi="仿宋" w:cs="仿宋"/>
                <w:sz w:val="22"/>
              </w:rPr>
              <w:t>2</w:t>
            </w:r>
            <w:r>
              <w:rPr>
                <w:rFonts w:ascii="仿宋" w:eastAsia="仿宋" w:hAnsi="仿宋" w:cs="仿宋" w:hint="eastAsia"/>
                <w:sz w:val="22"/>
              </w:rPr>
              <w:t>分，三等奖</w:t>
            </w:r>
            <w:r>
              <w:rPr>
                <w:rFonts w:ascii="仿宋" w:eastAsia="仿宋" w:hAnsi="仿宋" w:cs="仿宋"/>
                <w:sz w:val="22"/>
              </w:rPr>
              <w:t>1.2</w:t>
            </w:r>
            <w:r>
              <w:rPr>
                <w:rFonts w:ascii="仿宋" w:eastAsia="仿宋" w:hAnsi="仿宋" w:cs="仿宋" w:hint="eastAsia"/>
                <w:sz w:val="22"/>
              </w:rPr>
              <w:t>分。</w:t>
            </w:r>
          </w:p>
        </w:tc>
        <w:tc>
          <w:tcPr>
            <w:tcW w:w="831" w:type="pct"/>
            <w:vMerge w:val="restart"/>
            <w:vAlign w:val="center"/>
          </w:tcPr>
          <w:p w:rsidR="00D64647" w:rsidRDefault="00D64647" w:rsidP="00CB44F2">
            <w:pPr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如有多个可获加分情形的，</w:t>
            </w:r>
            <w:proofErr w:type="gramStart"/>
            <w:r>
              <w:rPr>
                <w:rFonts w:ascii="仿宋" w:eastAsia="仿宋" w:hAnsi="仿宋" w:cs="仿宋" w:hint="eastAsia"/>
                <w:sz w:val="22"/>
              </w:rPr>
              <w:t>不</w:t>
            </w:r>
            <w:proofErr w:type="gramEnd"/>
            <w:r>
              <w:rPr>
                <w:rFonts w:ascii="仿宋" w:eastAsia="仿宋" w:hAnsi="仿宋" w:cs="仿宋" w:hint="eastAsia"/>
                <w:sz w:val="22"/>
              </w:rPr>
              <w:t>累计加分，</w:t>
            </w:r>
            <w:proofErr w:type="gramStart"/>
            <w:r>
              <w:rPr>
                <w:rFonts w:ascii="仿宋" w:eastAsia="仿宋" w:hAnsi="仿宋" w:cs="仿宋" w:hint="eastAsia"/>
                <w:sz w:val="22"/>
              </w:rPr>
              <w:t>就高计一次</w:t>
            </w:r>
            <w:proofErr w:type="gramEnd"/>
            <w:r>
              <w:rPr>
                <w:rFonts w:ascii="仿宋" w:eastAsia="仿宋" w:hAnsi="仿宋" w:cs="仿宋" w:hint="eastAsia"/>
                <w:sz w:val="22"/>
              </w:rPr>
              <w:t>。</w:t>
            </w:r>
          </w:p>
        </w:tc>
      </w:tr>
      <w:tr w:rsidR="00D64647" w:rsidTr="00CB44F2">
        <w:trPr>
          <w:trHeight w:val="412"/>
          <w:jc w:val="center"/>
        </w:trPr>
        <w:tc>
          <w:tcPr>
            <w:tcW w:w="559" w:type="pct"/>
            <w:vMerge/>
            <w:vAlign w:val="center"/>
          </w:tcPr>
          <w:p w:rsidR="00D64647" w:rsidRDefault="00D64647" w:rsidP="00CB44F2">
            <w:pPr>
              <w:jc w:val="left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3610" w:type="pct"/>
            <w:gridSpan w:val="4"/>
            <w:vAlign w:val="center"/>
          </w:tcPr>
          <w:p w:rsidR="00D64647" w:rsidRDefault="00D64647" w:rsidP="00CB44F2">
            <w:pPr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其他学科竞赛以《华东师范大学免试直升研究生学科竞赛清单》为准，</w:t>
            </w:r>
            <w:proofErr w:type="gramStart"/>
            <w:r>
              <w:rPr>
                <w:rFonts w:ascii="仿宋" w:eastAsia="仿宋" w:hAnsi="仿宋" w:cs="仿宋" w:hint="eastAsia"/>
                <w:sz w:val="22"/>
              </w:rPr>
              <w:t>限学生</w:t>
            </w:r>
            <w:proofErr w:type="gramEnd"/>
            <w:r>
              <w:rPr>
                <w:rFonts w:ascii="仿宋" w:eastAsia="仿宋" w:hAnsi="仿宋" w:cs="仿宋" w:hint="eastAsia"/>
                <w:sz w:val="22"/>
              </w:rPr>
              <w:t>本科阶段作为唯一队员或主力队员（每支队伍主力队员不多于5人）参加的国内权威竞赛（全国赛）或相当级别的国际赛事，获得第三等级以上奖项，第一等级4分，第二等级3分，第三等级2分，多个可获加分情形，</w:t>
            </w:r>
            <w:proofErr w:type="gramStart"/>
            <w:r>
              <w:rPr>
                <w:rFonts w:ascii="仿宋" w:eastAsia="仿宋" w:hAnsi="仿宋" w:cs="仿宋" w:hint="eastAsia"/>
                <w:sz w:val="22"/>
              </w:rPr>
              <w:t>就高计一次</w:t>
            </w:r>
            <w:proofErr w:type="gramEnd"/>
            <w:r>
              <w:rPr>
                <w:rFonts w:ascii="仿宋" w:eastAsia="仿宋" w:hAnsi="仿宋" w:cs="仿宋" w:hint="eastAsia"/>
                <w:sz w:val="22"/>
              </w:rPr>
              <w:t>。B类竞赛加分按照A类竞赛同等级*0.5系数计算。</w:t>
            </w:r>
          </w:p>
        </w:tc>
        <w:tc>
          <w:tcPr>
            <w:tcW w:w="831" w:type="pct"/>
            <w:vMerge/>
            <w:vAlign w:val="center"/>
          </w:tcPr>
          <w:p w:rsidR="00D64647" w:rsidRDefault="00D64647" w:rsidP="00CB44F2">
            <w:pPr>
              <w:jc w:val="left"/>
              <w:rPr>
                <w:rFonts w:ascii="仿宋" w:eastAsia="仿宋" w:hAnsi="仿宋" w:cs="仿宋"/>
                <w:sz w:val="22"/>
              </w:rPr>
            </w:pPr>
          </w:p>
        </w:tc>
      </w:tr>
      <w:tr w:rsidR="00D64647" w:rsidTr="00CB44F2">
        <w:trPr>
          <w:trHeight w:val="1550"/>
          <w:jc w:val="center"/>
        </w:trPr>
        <w:tc>
          <w:tcPr>
            <w:tcW w:w="559" w:type="pct"/>
            <w:vMerge w:val="restart"/>
            <w:vAlign w:val="center"/>
          </w:tcPr>
          <w:p w:rsidR="00D64647" w:rsidRDefault="00D64647" w:rsidP="00CB44F2">
            <w:pPr>
              <w:jc w:val="left"/>
              <w:rPr>
                <w:rFonts w:ascii="仿宋" w:eastAsia="仿宋" w:hAnsi="仿宋" w:cs="仿宋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</w:rPr>
              <w:lastRenderedPageBreak/>
              <w:t>其他学术成果</w:t>
            </w:r>
          </w:p>
          <w:p w:rsidR="00D64647" w:rsidRDefault="00D64647" w:rsidP="00CB44F2">
            <w:pPr>
              <w:jc w:val="left"/>
              <w:rPr>
                <w:rFonts w:ascii="仿宋" w:eastAsia="仿宋" w:hAnsi="仿宋" w:cs="仿宋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</w:rPr>
              <w:t>（不超过3分）</w:t>
            </w:r>
          </w:p>
        </w:tc>
        <w:tc>
          <w:tcPr>
            <w:tcW w:w="1655" w:type="pct"/>
            <w:gridSpan w:val="3"/>
            <w:vAlign w:val="center"/>
          </w:tcPr>
          <w:p w:rsidR="00D64647" w:rsidRDefault="00D64647" w:rsidP="00CB44F2">
            <w:pPr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著作</w:t>
            </w:r>
          </w:p>
        </w:tc>
        <w:tc>
          <w:tcPr>
            <w:tcW w:w="1955" w:type="pct"/>
            <w:vAlign w:val="center"/>
          </w:tcPr>
          <w:p w:rsidR="00D64647" w:rsidRDefault="00D64647" w:rsidP="00CB44F2">
            <w:pPr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要求省级及以上出版社出版与本学科（专业）相关的学术性著作，独立作者加3分，第一作者（共同</w:t>
            </w:r>
            <w:proofErr w:type="gramStart"/>
            <w:r>
              <w:rPr>
                <w:rFonts w:ascii="仿宋" w:eastAsia="仿宋" w:hAnsi="仿宋" w:cs="仿宋" w:hint="eastAsia"/>
                <w:sz w:val="22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sz w:val="22"/>
              </w:rPr>
              <w:t>作按</w:t>
            </w:r>
            <w:proofErr w:type="gramStart"/>
            <w:r>
              <w:rPr>
                <w:rFonts w:ascii="仿宋" w:eastAsia="仿宋" w:hAnsi="仿宋" w:cs="仿宋" w:hint="eastAsia"/>
                <w:sz w:val="22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sz w:val="22"/>
              </w:rPr>
              <w:t>作来算）加2分，其他作者根据贡献</w:t>
            </w:r>
            <w:proofErr w:type="gramStart"/>
            <w:r>
              <w:rPr>
                <w:rFonts w:ascii="仿宋" w:eastAsia="仿宋" w:hAnsi="仿宋" w:cs="仿宋" w:hint="eastAsia"/>
                <w:sz w:val="22"/>
              </w:rPr>
              <w:t>度予以</w:t>
            </w:r>
            <w:proofErr w:type="gramEnd"/>
            <w:r>
              <w:rPr>
                <w:rFonts w:ascii="仿宋" w:eastAsia="仿宋" w:hAnsi="仿宋" w:cs="仿宋" w:hint="eastAsia"/>
                <w:sz w:val="22"/>
              </w:rPr>
              <w:t>加分，不超过1</w:t>
            </w:r>
            <w:r>
              <w:rPr>
                <w:rFonts w:ascii="仿宋" w:eastAsia="仿宋" w:hAnsi="仿宋" w:cs="仿宋"/>
                <w:sz w:val="22"/>
              </w:rPr>
              <w:t>.5</w:t>
            </w:r>
            <w:r>
              <w:rPr>
                <w:rFonts w:ascii="仿宋" w:eastAsia="仿宋" w:hAnsi="仿宋" w:cs="仿宋" w:hint="eastAsia"/>
                <w:sz w:val="22"/>
              </w:rPr>
              <w:t>分。</w:t>
            </w:r>
          </w:p>
        </w:tc>
        <w:tc>
          <w:tcPr>
            <w:tcW w:w="831" w:type="pct"/>
            <w:vMerge w:val="restart"/>
            <w:vAlign w:val="center"/>
          </w:tcPr>
          <w:p w:rsidR="00D64647" w:rsidRDefault="00D64647" w:rsidP="00CB44F2">
            <w:pPr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本科阶段已取得的具有代表性、与本学科（专业）相关的其他重大学术成果，且承担主要突出贡献。如有多个可获加分情形的，</w:t>
            </w:r>
            <w:proofErr w:type="gramStart"/>
            <w:r>
              <w:rPr>
                <w:rFonts w:ascii="仿宋" w:eastAsia="仿宋" w:hAnsi="仿宋" w:cs="仿宋" w:hint="eastAsia"/>
                <w:sz w:val="22"/>
              </w:rPr>
              <w:t>就高计一次</w:t>
            </w:r>
            <w:proofErr w:type="gramEnd"/>
            <w:r>
              <w:rPr>
                <w:rFonts w:ascii="仿宋" w:eastAsia="仿宋" w:hAnsi="仿宋" w:cs="仿宋" w:hint="eastAsia"/>
                <w:sz w:val="22"/>
              </w:rPr>
              <w:t>。</w:t>
            </w:r>
          </w:p>
        </w:tc>
      </w:tr>
      <w:tr w:rsidR="00D64647" w:rsidTr="00CB44F2">
        <w:trPr>
          <w:trHeight w:val="176"/>
          <w:jc w:val="center"/>
        </w:trPr>
        <w:tc>
          <w:tcPr>
            <w:tcW w:w="559" w:type="pct"/>
            <w:vMerge/>
            <w:vAlign w:val="center"/>
          </w:tcPr>
          <w:p w:rsidR="00D64647" w:rsidRDefault="00D64647" w:rsidP="00CB44F2">
            <w:pPr>
              <w:jc w:val="left"/>
              <w:rPr>
                <w:rFonts w:ascii="仿宋" w:eastAsia="仿宋" w:hAnsi="仿宋" w:cs="仿宋"/>
                <w:b/>
                <w:bCs/>
                <w:sz w:val="22"/>
              </w:rPr>
            </w:pPr>
          </w:p>
        </w:tc>
        <w:tc>
          <w:tcPr>
            <w:tcW w:w="422" w:type="pct"/>
            <w:vMerge w:val="restart"/>
            <w:vAlign w:val="center"/>
          </w:tcPr>
          <w:p w:rsidR="00D64647" w:rsidRDefault="00D64647" w:rsidP="00CB44F2">
            <w:pPr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发表于期刊的文学作品</w:t>
            </w:r>
          </w:p>
        </w:tc>
        <w:tc>
          <w:tcPr>
            <w:tcW w:w="1233" w:type="pct"/>
            <w:gridSpan w:val="2"/>
            <w:vAlign w:val="center"/>
          </w:tcPr>
          <w:p w:rsidR="00D64647" w:rsidRDefault="00D64647" w:rsidP="00CB44F2">
            <w:pPr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文学作品特级期刊</w:t>
            </w:r>
          </w:p>
        </w:tc>
        <w:tc>
          <w:tcPr>
            <w:tcW w:w="1955" w:type="pct"/>
            <w:vAlign w:val="center"/>
          </w:tcPr>
          <w:p w:rsidR="00D64647" w:rsidRDefault="00D64647" w:rsidP="00CB44F2">
            <w:pPr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《收获》、《人民文学》，独立作者加3分，第一作者（共同</w:t>
            </w:r>
            <w:proofErr w:type="gramStart"/>
            <w:r>
              <w:rPr>
                <w:rFonts w:ascii="仿宋" w:eastAsia="仿宋" w:hAnsi="仿宋" w:cs="仿宋" w:hint="eastAsia"/>
                <w:sz w:val="22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sz w:val="22"/>
              </w:rPr>
              <w:t>作按</w:t>
            </w:r>
            <w:proofErr w:type="gramStart"/>
            <w:r>
              <w:rPr>
                <w:rFonts w:ascii="仿宋" w:eastAsia="仿宋" w:hAnsi="仿宋" w:cs="仿宋" w:hint="eastAsia"/>
                <w:sz w:val="22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sz w:val="22"/>
              </w:rPr>
              <w:t>作来算）加2分，其他作者根据贡献</w:t>
            </w:r>
            <w:proofErr w:type="gramStart"/>
            <w:r>
              <w:rPr>
                <w:rFonts w:ascii="仿宋" w:eastAsia="仿宋" w:hAnsi="仿宋" w:cs="仿宋" w:hint="eastAsia"/>
                <w:sz w:val="22"/>
              </w:rPr>
              <w:t>度予以</w:t>
            </w:r>
            <w:proofErr w:type="gramEnd"/>
            <w:r>
              <w:rPr>
                <w:rFonts w:ascii="仿宋" w:eastAsia="仿宋" w:hAnsi="仿宋" w:cs="仿宋" w:hint="eastAsia"/>
                <w:sz w:val="22"/>
              </w:rPr>
              <w:t>加分，不超过1</w:t>
            </w:r>
            <w:r>
              <w:rPr>
                <w:rFonts w:ascii="仿宋" w:eastAsia="仿宋" w:hAnsi="仿宋" w:cs="仿宋"/>
                <w:sz w:val="22"/>
              </w:rPr>
              <w:t>.5</w:t>
            </w:r>
            <w:r>
              <w:rPr>
                <w:rFonts w:ascii="仿宋" w:eastAsia="仿宋" w:hAnsi="仿宋" w:cs="仿宋" w:hint="eastAsia"/>
                <w:sz w:val="22"/>
              </w:rPr>
              <w:t>分。</w:t>
            </w:r>
          </w:p>
        </w:tc>
        <w:tc>
          <w:tcPr>
            <w:tcW w:w="831" w:type="pct"/>
            <w:vMerge/>
            <w:vAlign w:val="center"/>
          </w:tcPr>
          <w:p w:rsidR="00D64647" w:rsidRDefault="00D64647" w:rsidP="00CB44F2">
            <w:pPr>
              <w:jc w:val="left"/>
              <w:rPr>
                <w:rFonts w:ascii="仿宋" w:eastAsia="仿宋" w:hAnsi="仿宋" w:cs="仿宋"/>
                <w:sz w:val="22"/>
              </w:rPr>
            </w:pPr>
          </w:p>
        </w:tc>
      </w:tr>
      <w:tr w:rsidR="00D64647" w:rsidTr="00CB44F2">
        <w:trPr>
          <w:trHeight w:val="176"/>
          <w:jc w:val="center"/>
        </w:trPr>
        <w:tc>
          <w:tcPr>
            <w:tcW w:w="559" w:type="pct"/>
            <w:vMerge/>
            <w:vAlign w:val="center"/>
          </w:tcPr>
          <w:p w:rsidR="00D64647" w:rsidRDefault="00D64647" w:rsidP="00CB44F2">
            <w:pPr>
              <w:jc w:val="left"/>
            </w:pPr>
          </w:p>
        </w:tc>
        <w:tc>
          <w:tcPr>
            <w:tcW w:w="422" w:type="pct"/>
            <w:vMerge/>
            <w:vAlign w:val="center"/>
          </w:tcPr>
          <w:p w:rsidR="00D64647" w:rsidRDefault="00D64647" w:rsidP="00CB44F2">
            <w:pPr>
              <w:jc w:val="left"/>
            </w:pPr>
          </w:p>
        </w:tc>
        <w:tc>
          <w:tcPr>
            <w:tcW w:w="1233" w:type="pct"/>
            <w:gridSpan w:val="2"/>
            <w:vAlign w:val="center"/>
          </w:tcPr>
          <w:p w:rsidR="00D64647" w:rsidRDefault="00D64647" w:rsidP="00CB44F2">
            <w:pPr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文学作品一级期刊</w:t>
            </w:r>
          </w:p>
        </w:tc>
        <w:tc>
          <w:tcPr>
            <w:tcW w:w="1955" w:type="pct"/>
            <w:vAlign w:val="center"/>
          </w:tcPr>
          <w:p w:rsidR="00D64647" w:rsidRDefault="00D64647" w:rsidP="00CB44F2">
            <w:pPr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《上海文学》、《当代》、《十月》、《花城》、《诗刊》、《萌芽》、《小说界》、《天涯》、《青年文学》、《此刻》，独立作者加</w:t>
            </w:r>
            <w:r>
              <w:rPr>
                <w:rFonts w:ascii="仿宋" w:eastAsia="仿宋" w:hAnsi="仿宋" w:cs="仿宋"/>
                <w:sz w:val="22"/>
              </w:rPr>
              <w:t>2</w:t>
            </w:r>
            <w:r>
              <w:rPr>
                <w:rFonts w:ascii="仿宋" w:eastAsia="仿宋" w:hAnsi="仿宋" w:cs="仿宋" w:hint="eastAsia"/>
                <w:sz w:val="22"/>
              </w:rPr>
              <w:t>分，第一作者（共同</w:t>
            </w:r>
            <w:proofErr w:type="gramStart"/>
            <w:r>
              <w:rPr>
                <w:rFonts w:ascii="仿宋" w:eastAsia="仿宋" w:hAnsi="仿宋" w:cs="仿宋" w:hint="eastAsia"/>
                <w:sz w:val="22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sz w:val="22"/>
              </w:rPr>
              <w:t>作按</w:t>
            </w:r>
            <w:proofErr w:type="gramStart"/>
            <w:r>
              <w:rPr>
                <w:rFonts w:ascii="仿宋" w:eastAsia="仿宋" w:hAnsi="仿宋" w:cs="仿宋" w:hint="eastAsia"/>
                <w:sz w:val="22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sz w:val="22"/>
              </w:rPr>
              <w:t>作来算）加</w:t>
            </w:r>
            <w:r>
              <w:rPr>
                <w:rFonts w:ascii="仿宋" w:eastAsia="仿宋" w:hAnsi="仿宋" w:cs="仿宋"/>
                <w:sz w:val="22"/>
              </w:rPr>
              <w:t>1.5</w:t>
            </w:r>
            <w:r>
              <w:rPr>
                <w:rFonts w:ascii="仿宋" w:eastAsia="仿宋" w:hAnsi="仿宋" w:cs="仿宋" w:hint="eastAsia"/>
                <w:sz w:val="22"/>
              </w:rPr>
              <w:t>分，其他作者根据贡献</w:t>
            </w:r>
            <w:proofErr w:type="gramStart"/>
            <w:r>
              <w:rPr>
                <w:rFonts w:ascii="仿宋" w:eastAsia="仿宋" w:hAnsi="仿宋" w:cs="仿宋" w:hint="eastAsia"/>
                <w:sz w:val="22"/>
              </w:rPr>
              <w:t>度予以</w:t>
            </w:r>
            <w:proofErr w:type="gramEnd"/>
            <w:r>
              <w:rPr>
                <w:rFonts w:ascii="仿宋" w:eastAsia="仿宋" w:hAnsi="仿宋" w:cs="仿宋" w:hint="eastAsia"/>
                <w:sz w:val="22"/>
              </w:rPr>
              <w:t>加分，不超过1分。</w:t>
            </w:r>
          </w:p>
        </w:tc>
        <w:tc>
          <w:tcPr>
            <w:tcW w:w="831" w:type="pct"/>
            <w:vMerge/>
            <w:vAlign w:val="center"/>
          </w:tcPr>
          <w:p w:rsidR="00D64647" w:rsidRDefault="00D64647" w:rsidP="00CB44F2">
            <w:pPr>
              <w:jc w:val="left"/>
              <w:rPr>
                <w:rFonts w:ascii="仿宋" w:eastAsia="仿宋" w:hAnsi="仿宋" w:cs="仿宋"/>
                <w:sz w:val="22"/>
              </w:rPr>
            </w:pPr>
          </w:p>
        </w:tc>
      </w:tr>
      <w:tr w:rsidR="00D64647" w:rsidTr="00CB44F2">
        <w:trPr>
          <w:trHeight w:val="176"/>
          <w:jc w:val="center"/>
        </w:trPr>
        <w:tc>
          <w:tcPr>
            <w:tcW w:w="559" w:type="pct"/>
            <w:vMerge/>
            <w:vAlign w:val="center"/>
          </w:tcPr>
          <w:p w:rsidR="00D64647" w:rsidRDefault="00D64647" w:rsidP="00CB44F2">
            <w:pPr>
              <w:jc w:val="left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422" w:type="pct"/>
            <w:vMerge/>
            <w:vAlign w:val="center"/>
          </w:tcPr>
          <w:p w:rsidR="00D64647" w:rsidRDefault="00D64647" w:rsidP="00CB44F2">
            <w:pPr>
              <w:jc w:val="left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233" w:type="pct"/>
            <w:gridSpan w:val="2"/>
            <w:vAlign w:val="center"/>
          </w:tcPr>
          <w:p w:rsidR="00D64647" w:rsidRDefault="00D64647" w:rsidP="00CB44F2">
            <w:pPr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文学作品二级期刊</w:t>
            </w:r>
          </w:p>
        </w:tc>
        <w:tc>
          <w:tcPr>
            <w:tcW w:w="1955" w:type="pct"/>
            <w:vAlign w:val="center"/>
          </w:tcPr>
          <w:p w:rsidR="00D64647" w:rsidRDefault="00D64647" w:rsidP="00CB44F2">
            <w:pPr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《小说月报》、《小说选刊》、《中篇小说选刊》、《思南文学选刊》，独立作者加</w:t>
            </w:r>
            <w:r>
              <w:rPr>
                <w:rFonts w:ascii="仿宋" w:eastAsia="仿宋" w:hAnsi="仿宋" w:cs="仿宋"/>
                <w:sz w:val="22"/>
              </w:rPr>
              <w:t>1.5</w:t>
            </w:r>
            <w:r>
              <w:rPr>
                <w:rFonts w:ascii="仿宋" w:eastAsia="仿宋" w:hAnsi="仿宋" w:cs="仿宋" w:hint="eastAsia"/>
                <w:sz w:val="22"/>
              </w:rPr>
              <w:t>分，第一作者（共同</w:t>
            </w:r>
            <w:proofErr w:type="gramStart"/>
            <w:r>
              <w:rPr>
                <w:rFonts w:ascii="仿宋" w:eastAsia="仿宋" w:hAnsi="仿宋" w:cs="仿宋" w:hint="eastAsia"/>
                <w:sz w:val="22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sz w:val="22"/>
              </w:rPr>
              <w:t>作按</w:t>
            </w:r>
            <w:proofErr w:type="gramStart"/>
            <w:r>
              <w:rPr>
                <w:rFonts w:ascii="仿宋" w:eastAsia="仿宋" w:hAnsi="仿宋" w:cs="仿宋" w:hint="eastAsia"/>
                <w:sz w:val="22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sz w:val="22"/>
              </w:rPr>
              <w:t>作来算）加</w:t>
            </w:r>
            <w:r>
              <w:rPr>
                <w:rFonts w:ascii="仿宋" w:eastAsia="仿宋" w:hAnsi="仿宋" w:cs="仿宋"/>
                <w:sz w:val="22"/>
              </w:rPr>
              <w:t>1</w:t>
            </w:r>
            <w:r>
              <w:rPr>
                <w:rFonts w:ascii="仿宋" w:eastAsia="仿宋" w:hAnsi="仿宋" w:cs="仿宋" w:hint="eastAsia"/>
                <w:sz w:val="22"/>
              </w:rPr>
              <w:t>分，其他作者根据贡献</w:t>
            </w:r>
            <w:proofErr w:type="gramStart"/>
            <w:r>
              <w:rPr>
                <w:rFonts w:ascii="仿宋" w:eastAsia="仿宋" w:hAnsi="仿宋" w:cs="仿宋" w:hint="eastAsia"/>
                <w:sz w:val="22"/>
              </w:rPr>
              <w:t>度予以</w:t>
            </w:r>
            <w:proofErr w:type="gramEnd"/>
            <w:r>
              <w:rPr>
                <w:rFonts w:ascii="仿宋" w:eastAsia="仿宋" w:hAnsi="仿宋" w:cs="仿宋" w:hint="eastAsia"/>
                <w:sz w:val="22"/>
              </w:rPr>
              <w:t>加分，不超过</w:t>
            </w:r>
            <w:r>
              <w:rPr>
                <w:rFonts w:ascii="仿宋" w:eastAsia="仿宋" w:hAnsi="仿宋" w:cs="仿宋"/>
                <w:sz w:val="22"/>
              </w:rPr>
              <w:t>0.5</w:t>
            </w:r>
            <w:r>
              <w:rPr>
                <w:rFonts w:ascii="仿宋" w:eastAsia="仿宋" w:hAnsi="仿宋" w:cs="仿宋" w:hint="eastAsia"/>
                <w:sz w:val="22"/>
              </w:rPr>
              <w:t>分。</w:t>
            </w:r>
          </w:p>
        </w:tc>
        <w:tc>
          <w:tcPr>
            <w:tcW w:w="831" w:type="pct"/>
            <w:vMerge/>
            <w:vAlign w:val="center"/>
          </w:tcPr>
          <w:p w:rsidR="00D64647" w:rsidRDefault="00D64647" w:rsidP="00CB44F2">
            <w:pPr>
              <w:jc w:val="left"/>
              <w:rPr>
                <w:rFonts w:ascii="仿宋" w:eastAsia="仿宋" w:hAnsi="仿宋" w:cs="仿宋"/>
                <w:sz w:val="22"/>
              </w:rPr>
            </w:pPr>
          </w:p>
        </w:tc>
      </w:tr>
      <w:tr w:rsidR="00D64647" w:rsidTr="00CB44F2">
        <w:trPr>
          <w:trHeight w:val="540"/>
          <w:jc w:val="center"/>
        </w:trPr>
        <w:tc>
          <w:tcPr>
            <w:tcW w:w="559" w:type="pct"/>
            <w:vMerge/>
            <w:vAlign w:val="center"/>
          </w:tcPr>
          <w:p w:rsidR="00D64647" w:rsidRDefault="00D64647" w:rsidP="00CB44F2">
            <w:pPr>
              <w:jc w:val="left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655" w:type="pct"/>
            <w:gridSpan w:val="3"/>
            <w:vAlign w:val="center"/>
          </w:tcPr>
          <w:p w:rsidR="00D64647" w:rsidRDefault="00D64647" w:rsidP="00CB44F2">
            <w:pPr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译著</w:t>
            </w:r>
          </w:p>
        </w:tc>
        <w:tc>
          <w:tcPr>
            <w:tcW w:w="1955" w:type="pct"/>
            <w:vAlign w:val="center"/>
          </w:tcPr>
          <w:p w:rsidR="00D64647" w:rsidRDefault="00D64647" w:rsidP="00CB44F2">
            <w:pPr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要求省级及以上出版社出版的学术性、理论性译著，独立译者加3分，第一译者加2分，其他作者根据贡献</w:t>
            </w:r>
            <w:proofErr w:type="gramStart"/>
            <w:r>
              <w:rPr>
                <w:rFonts w:ascii="仿宋" w:eastAsia="仿宋" w:hAnsi="仿宋" w:cs="仿宋" w:hint="eastAsia"/>
                <w:sz w:val="22"/>
              </w:rPr>
              <w:t>度予以</w:t>
            </w:r>
            <w:proofErr w:type="gramEnd"/>
            <w:r>
              <w:rPr>
                <w:rFonts w:ascii="仿宋" w:eastAsia="仿宋" w:hAnsi="仿宋" w:cs="仿宋" w:hint="eastAsia"/>
                <w:sz w:val="22"/>
              </w:rPr>
              <w:t>加分，不超过1</w:t>
            </w:r>
            <w:r>
              <w:rPr>
                <w:rFonts w:ascii="仿宋" w:eastAsia="仿宋" w:hAnsi="仿宋" w:cs="仿宋"/>
                <w:sz w:val="22"/>
              </w:rPr>
              <w:t>.5</w:t>
            </w:r>
            <w:r>
              <w:rPr>
                <w:rFonts w:ascii="仿宋" w:eastAsia="仿宋" w:hAnsi="仿宋" w:cs="仿宋" w:hint="eastAsia"/>
                <w:sz w:val="22"/>
              </w:rPr>
              <w:t>分。</w:t>
            </w:r>
          </w:p>
        </w:tc>
        <w:tc>
          <w:tcPr>
            <w:tcW w:w="831" w:type="pct"/>
            <w:vMerge/>
            <w:vAlign w:val="center"/>
          </w:tcPr>
          <w:p w:rsidR="00D64647" w:rsidRDefault="00D64647" w:rsidP="00CB44F2">
            <w:pPr>
              <w:jc w:val="left"/>
              <w:rPr>
                <w:rFonts w:ascii="仿宋" w:eastAsia="仿宋" w:hAnsi="仿宋" w:cs="仿宋"/>
                <w:sz w:val="22"/>
              </w:rPr>
            </w:pPr>
          </w:p>
        </w:tc>
      </w:tr>
      <w:tr w:rsidR="00D64647" w:rsidTr="00CB44F2">
        <w:trPr>
          <w:jc w:val="center"/>
        </w:trPr>
        <w:tc>
          <w:tcPr>
            <w:tcW w:w="2214" w:type="pct"/>
            <w:gridSpan w:val="4"/>
            <w:vAlign w:val="center"/>
          </w:tcPr>
          <w:p w:rsidR="00D64647" w:rsidRDefault="00D64647" w:rsidP="00CB44F2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</w:rPr>
              <w:t>素质扣分选项</w:t>
            </w:r>
          </w:p>
        </w:tc>
        <w:tc>
          <w:tcPr>
            <w:tcW w:w="1955" w:type="pct"/>
            <w:vAlign w:val="center"/>
          </w:tcPr>
          <w:p w:rsidR="00D64647" w:rsidRDefault="00D64647" w:rsidP="00CB44F2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</w:rPr>
              <w:t>扣分</w:t>
            </w:r>
          </w:p>
        </w:tc>
        <w:tc>
          <w:tcPr>
            <w:tcW w:w="831" w:type="pct"/>
            <w:vAlign w:val="center"/>
          </w:tcPr>
          <w:p w:rsidR="00D64647" w:rsidRDefault="00D64647" w:rsidP="00CB44F2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</w:rPr>
              <w:t>说明</w:t>
            </w:r>
          </w:p>
        </w:tc>
      </w:tr>
      <w:tr w:rsidR="00D64647" w:rsidTr="00CB44F2">
        <w:trPr>
          <w:trHeight w:val="312"/>
          <w:jc w:val="center"/>
        </w:trPr>
        <w:tc>
          <w:tcPr>
            <w:tcW w:w="2214" w:type="pct"/>
            <w:gridSpan w:val="4"/>
            <w:vMerge w:val="restart"/>
            <w:vAlign w:val="center"/>
          </w:tcPr>
          <w:p w:rsidR="00D64647" w:rsidRDefault="00D64647" w:rsidP="00CB44F2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受学校违纪处分且已解除</w:t>
            </w:r>
          </w:p>
        </w:tc>
        <w:tc>
          <w:tcPr>
            <w:tcW w:w="1955" w:type="pct"/>
            <w:vAlign w:val="center"/>
          </w:tcPr>
          <w:p w:rsidR="00D64647" w:rsidRDefault="00D64647" w:rsidP="00CB44F2">
            <w:pPr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严重警告及以下，扣5分/次</w:t>
            </w:r>
          </w:p>
        </w:tc>
        <w:tc>
          <w:tcPr>
            <w:tcW w:w="831" w:type="pct"/>
            <w:vMerge w:val="restart"/>
            <w:vAlign w:val="center"/>
          </w:tcPr>
          <w:p w:rsidR="00D64647" w:rsidRDefault="00D64647" w:rsidP="00CB44F2">
            <w:pPr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以学校正式发文为准，多次违纪将累加。</w:t>
            </w:r>
          </w:p>
        </w:tc>
      </w:tr>
      <w:tr w:rsidR="00D64647" w:rsidTr="00CB44F2">
        <w:trPr>
          <w:trHeight w:val="312"/>
          <w:jc w:val="center"/>
        </w:trPr>
        <w:tc>
          <w:tcPr>
            <w:tcW w:w="2214" w:type="pct"/>
            <w:gridSpan w:val="4"/>
            <w:vMerge/>
            <w:vAlign w:val="center"/>
          </w:tcPr>
          <w:p w:rsidR="00D64647" w:rsidRDefault="00D64647" w:rsidP="00CB44F2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955" w:type="pct"/>
            <w:vAlign w:val="center"/>
          </w:tcPr>
          <w:p w:rsidR="00D64647" w:rsidRDefault="00D64647" w:rsidP="00CB44F2">
            <w:pPr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记过，8分/次</w:t>
            </w:r>
          </w:p>
        </w:tc>
        <w:tc>
          <w:tcPr>
            <w:tcW w:w="831" w:type="pct"/>
            <w:vMerge/>
            <w:vAlign w:val="center"/>
          </w:tcPr>
          <w:p w:rsidR="00D64647" w:rsidRDefault="00D64647" w:rsidP="00CB44F2">
            <w:pPr>
              <w:jc w:val="left"/>
              <w:rPr>
                <w:rFonts w:ascii="仿宋" w:eastAsia="仿宋" w:hAnsi="仿宋" w:cs="仿宋"/>
                <w:sz w:val="22"/>
              </w:rPr>
            </w:pPr>
          </w:p>
        </w:tc>
      </w:tr>
      <w:tr w:rsidR="00D64647" w:rsidTr="00CB44F2">
        <w:trPr>
          <w:trHeight w:val="312"/>
          <w:jc w:val="center"/>
        </w:trPr>
        <w:tc>
          <w:tcPr>
            <w:tcW w:w="2214" w:type="pct"/>
            <w:gridSpan w:val="4"/>
            <w:vMerge/>
            <w:vAlign w:val="center"/>
          </w:tcPr>
          <w:p w:rsidR="00D64647" w:rsidRDefault="00D64647" w:rsidP="00CB44F2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955" w:type="pct"/>
            <w:vAlign w:val="center"/>
          </w:tcPr>
          <w:p w:rsidR="00D64647" w:rsidRDefault="00D64647" w:rsidP="00CB44F2">
            <w:pPr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留校察看，10分/次</w:t>
            </w:r>
          </w:p>
        </w:tc>
        <w:tc>
          <w:tcPr>
            <w:tcW w:w="831" w:type="pct"/>
            <w:vMerge/>
            <w:vAlign w:val="center"/>
          </w:tcPr>
          <w:p w:rsidR="00D64647" w:rsidRDefault="00D64647" w:rsidP="00CB44F2">
            <w:pPr>
              <w:jc w:val="left"/>
              <w:rPr>
                <w:rFonts w:ascii="仿宋" w:eastAsia="仿宋" w:hAnsi="仿宋" w:cs="仿宋"/>
                <w:sz w:val="22"/>
              </w:rPr>
            </w:pPr>
          </w:p>
        </w:tc>
      </w:tr>
    </w:tbl>
    <w:p w:rsidR="00D64647" w:rsidRDefault="00D64647" w:rsidP="00D64647">
      <w:pPr>
        <w:jc w:val="left"/>
        <w:rPr>
          <w:rFonts w:ascii="仿宋" w:eastAsia="仿宋" w:hAnsi="仿宋" w:cs="仿宋"/>
        </w:rPr>
      </w:pPr>
    </w:p>
    <w:p w:rsidR="00D64647" w:rsidRDefault="00D64647" w:rsidP="00D64647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备注：</w:t>
      </w:r>
    </w:p>
    <w:p w:rsidR="00D64647" w:rsidRDefault="00D64647" w:rsidP="00D64647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1、所</w:t>
      </w:r>
      <w:proofErr w:type="gramStart"/>
      <w:r>
        <w:rPr>
          <w:rFonts w:ascii="仿宋" w:eastAsia="仿宋" w:hAnsi="仿宋" w:cs="仿宋" w:hint="eastAsia"/>
        </w:rPr>
        <w:t>获奖项须附上</w:t>
      </w:r>
      <w:proofErr w:type="gramEnd"/>
      <w:r>
        <w:rPr>
          <w:rFonts w:ascii="仿宋" w:eastAsia="仿宋" w:hAnsi="仿宋" w:cs="仿宋" w:hint="eastAsia"/>
        </w:rPr>
        <w:t>证书、奖状复印件，若无此类证书，请出示相关证明材料。</w:t>
      </w:r>
    </w:p>
    <w:p w:rsidR="00D64647" w:rsidRDefault="00D64647" w:rsidP="00D64647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2、发表论文须附上刊物封面、目录页、版权页和论文复印件，未见刊的论文若已录用，则递交盖有刊物公章的用稿通知。</w:t>
      </w:r>
    </w:p>
    <w:p w:rsidR="00D64647" w:rsidRDefault="00D64647" w:rsidP="00D64647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3、项目团队成员（包括队长、负责人）须出示证明材料。</w:t>
      </w:r>
    </w:p>
    <w:p w:rsidR="00D64647" w:rsidRDefault="00D64647" w:rsidP="00D64647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4、科研项目一般指以学生为主要申请人的项目，参加导师的科研项目不计入加分。</w:t>
      </w:r>
    </w:p>
    <w:p w:rsidR="00D64647" w:rsidRDefault="00D64647" w:rsidP="00D64647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5、在团队项目中如果有负责人和队员不履行职责，三分之二及以上团队成员签名证明，可以取消该负责人和队员的加分。</w:t>
      </w:r>
    </w:p>
    <w:p w:rsidR="00D64647" w:rsidRDefault="00D64647" w:rsidP="00D64647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6、基于同一项目符合不同类别加分情况的，中文系将加强对成果之间重复度、创新性的考察，原则上</w:t>
      </w:r>
      <w:proofErr w:type="gramStart"/>
      <w:r>
        <w:rPr>
          <w:rFonts w:ascii="仿宋" w:eastAsia="仿宋" w:hAnsi="仿宋" w:cs="仿宋" w:hint="eastAsia"/>
        </w:rPr>
        <w:t>就高计一次</w:t>
      </w:r>
      <w:proofErr w:type="gramEnd"/>
      <w:r>
        <w:rPr>
          <w:rFonts w:ascii="仿宋" w:eastAsia="仿宋" w:hAnsi="仿宋" w:cs="仿宋" w:hint="eastAsia"/>
        </w:rPr>
        <w:t>。</w:t>
      </w:r>
    </w:p>
    <w:p w:rsidR="00D64647" w:rsidRDefault="00D64647" w:rsidP="00D64647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7、院系素质加分项累计总分不超过</w:t>
      </w:r>
      <w:r>
        <w:rPr>
          <w:rFonts w:ascii="仿宋" w:eastAsia="仿宋" w:hAnsi="仿宋" w:cs="仿宋"/>
        </w:rPr>
        <w:t>3</w:t>
      </w:r>
      <w:r>
        <w:rPr>
          <w:rFonts w:ascii="仿宋" w:eastAsia="仿宋" w:hAnsi="仿宋" w:cs="仿宋" w:hint="eastAsia"/>
        </w:rPr>
        <w:t>0分，超过的以</w:t>
      </w:r>
      <w:r>
        <w:rPr>
          <w:rFonts w:ascii="仿宋" w:eastAsia="仿宋" w:hAnsi="仿宋" w:cs="仿宋"/>
        </w:rPr>
        <w:t>3</w:t>
      </w:r>
      <w:r>
        <w:rPr>
          <w:rFonts w:ascii="仿宋" w:eastAsia="仿宋" w:hAnsi="仿宋" w:cs="仿宋" w:hint="eastAsia"/>
        </w:rPr>
        <w:t>0分计。扣分项累计不设下限。</w:t>
      </w:r>
    </w:p>
    <w:p w:rsidR="00D64647" w:rsidRDefault="00D64647" w:rsidP="00D64647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8、上表解释权归中文系工作小组所有。</w:t>
      </w:r>
    </w:p>
    <w:p w:rsidR="00D64647" w:rsidRPr="00D64647" w:rsidRDefault="00D64647"/>
    <w:sectPr w:rsidR="00D64647" w:rsidRPr="00D64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647"/>
    <w:rsid w:val="00D6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1BF94-7990-450A-917D-03F7BB72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46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 晶晶</dc:creator>
  <cp:keywords/>
  <dc:description/>
  <cp:lastModifiedBy>缪 晶晶</cp:lastModifiedBy>
  <cp:revision>1</cp:revision>
  <dcterms:created xsi:type="dcterms:W3CDTF">2025-04-03T08:34:00Z</dcterms:created>
  <dcterms:modified xsi:type="dcterms:W3CDTF">2025-04-03T08:34:00Z</dcterms:modified>
</cp:coreProperties>
</file>